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FCA7" w14:textId="748BB4B1" w:rsidR="00B57910" w:rsidRPr="00C951CA" w:rsidRDefault="00B57910" w:rsidP="00B57910">
      <w:pPr>
        <w:pStyle w:val="NoSpacing"/>
        <w:rPr>
          <w:b/>
        </w:rPr>
      </w:pPr>
      <w:bookmarkStart w:id="0" w:name="_Hlk2929180"/>
      <w:r w:rsidRPr="00C951CA">
        <w:rPr>
          <w:rFonts w:ascii="Arial" w:eastAsia="Gulim" w:hAnsi="Arial" w:cs="Arial"/>
          <w:b/>
        </w:rPr>
        <w:t>SAM</w:t>
      </w:r>
      <w:r w:rsidR="00A7253F">
        <w:rPr>
          <w:rFonts w:ascii="Arial" w:eastAsia="Gulim" w:hAnsi="Arial" w:cs="Arial"/>
          <w:b/>
        </w:rPr>
        <w:t>™</w:t>
      </w:r>
      <w:r w:rsidRPr="00C951CA">
        <w:rPr>
          <w:rFonts w:ascii="Arial" w:eastAsia="Gulim" w:hAnsi="Arial" w:cs="Arial"/>
          <w:b/>
        </w:rPr>
        <w:t xml:space="preserve"> </w:t>
      </w:r>
      <w:r w:rsidR="00DC5D4C">
        <w:rPr>
          <w:rFonts w:ascii="Arial" w:eastAsia="Gulim" w:hAnsi="Arial" w:cs="Arial"/>
          <w:b/>
        </w:rPr>
        <w:t xml:space="preserve">Smart Nozzle </w:t>
      </w:r>
      <w:proofErr w:type="gramStart"/>
      <w:r w:rsidR="00DC5D4C">
        <w:rPr>
          <w:rFonts w:ascii="Arial" w:eastAsia="Gulim" w:hAnsi="Arial" w:cs="Arial"/>
          <w:b/>
        </w:rPr>
        <w:t>With</w:t>
      </w:r>
      <w:proofErr w:type="gramEnd"/>
      <w:r w:rsidR="00DC5D4C">
        <w:rPr>
          <w:rFonts w:ascii="Arial" w:eastAsia="Gulim" w:hAnsi="Arial" w:cs="Arial"/>
          <w:b/>
        </w:rPr>
        <w:t xml:space="preserve"> N2P Technology</w:t>
      </w:r>
      <w:r w:rsidRPr="00C951CA">
        <w:rPr>
          <w:rFonts w:ascii="Arial" w:eastAsia="Gulim" w:hAnsi="Arial" w:cs="Arial"/>
          <w:b/>
        </w:rPr>
        <w:t xml:space="preserve"> </w:t>
      </w:r>
      <w:r w:rsidRPr="00C951CA">
        <w:rPr>
          <w:b/>
        </w:rPr>
        <w:t>Detailed Specifications</w:t>
      </w:r>
    </w:p>
    <w:p w14:paraId="54BB696F" w14:textId="77777777" w:rsidR="00B57910" w:rsidRPr="00C951CA" w:rsidRDefault="00B57910" w:rsidP="00B57910">
      <w:pPr>
        <w:pStyle w:val="NoSpacing"/>
        <w:rPr>
          <w:rFonts w:ascii="Arial" w:eastAsia="Gulim" w:hAnsi="Arial" w:cs="Arial"/>
          <w:b/>
        </w:rPr>
      </w:pPr>
    </w:p>
    <w:p w14:paraId="34C8AE34" w14:textId="77777777" w:rsidR="00B57910" w:rsidRPr="00C951CA" w:rsidRDefault="00B57910" w:rsidP="00B57910">
      <w:pPr>
        <w:rPr>
          <w:b/>
        </w:rPr>
      </w:pPr>
      <w:r w:rsidRPr="00C951CA">
        <w:rPr>
          <w:b/>
        </w:rPr>
        <w:t>SYSTEM FUNCTIONALITY</w:t>
      </w:r>
    </w:p>
    <w:p w14:paraId="5A0A3CA3" w14:textId="0643DD41" w:rsidR="00DC5D4C" w:rsidRDefault="00B57910" w:rsidP="00B57910">
      <w:r w:rsidRPr="00C951CA">
        <w:t xml:space="preserve">A SAM </w:t>
      </w:r>
      <w:r w:rsidR="00DC5D4C">
        <w:t xml:space="preserve">Smart Nozzle </w:t>
      </w:r>
      <w:r w:rsidRPr="00C951CA">
        <w:t xml:space="preserve">system shall be provided.  </w:t>
      </w:r>
      <w:r w:rsidR="00A47530">
        <w:t xml:space="preserve">The wireless, battery-operated Smart Control Console is an integrated unit mounted to the inlet of the Akron nozzle.  </w:t>
      </w:r>
      <w:r w:rsidR="00DC5D4C">
        <w:t xml:space="preserve">The system shall include </w:t>
      </w:r>
      <w:r w:rsidR="00C51E26">
        <w:t>the following components:</w:t>
      </w:r>
    </w:p>
    <w:p w14:paraId="7C9B464D" w14:textId="76161404" w:rsidR="00C51E26" w:rsidRDefault="00C51E26" w:rsidP="00C51E26">
      <w:pPr>
        <w:pStyle w:val="ListParagraph"/>
        <w:numPr>
          <w:ilvl w:val="0"/>
          <w:numId w:val="25"/>
        </w:numPr>
      </w:pPr>
      <w:r>
        <w:t>Two SAM Smart Nozzles – Available with Akron’s Turbojet</w:t>
      </w:r>
      <w:r>
        <w:rPr>
          <w:rFonts w:cstheme="minorHAnsi"/>
        </w:rPr>
        <w:t>™</w:t>
      </w:r>
      <w:r>
        <w:t>, Assault, and Smooth Bore Nozzles</w:t>
      </w:r>
    </w:p>
    <w:p w14:paraId="480ACDFF" w14:textId="06C7B712" w:rsidR="00C51E26" w:rsidRDefault="00C51E26" w:rsidP="00C51E26">
      <w:pPr>
        <w:pStyle w:val="ListParagraph"/>
        <w:numPr>
          <w:ilvl w:val="0"/>
          <w:numId w:val="25"/>
        </w:numPr>
      </w:pPr>
      <w:r>
        <w:t>Truck installed radio interface and antenna</w:t>
      </w:r>
    </w:p>
    <w:p w14:paraId="36C6DD92" w14:textId="5024E610" w:rsidR="005147AA" w:rsidRDefault="005147AA" w:rsidP="00C51E26">
      <w:pPr>
        <w:pStyle w:val="ListParagraph"/>
        <w:numPr>
          <w:ilvl w:val="0"/>
          <w:numId w:val="25"/>
        </w:numPr>
      </w:pPr>
      <w:r>
        <w:t>Batteries</w:t>
      </w:r>
      <w:r w:rsidR="00FB695F">
        <w:t xml:space="preserve">, spare set of batteries </w:t>
      </w:r>
      <w:r>
        <w:t xml:space="preserve">and </w:t>
      </w:r>
      <w:r w:rsidR="00FB695F">
        <w:t xml:space="preserve">a USB </w:t>
      </w:r>
      <w:r>
        <w:t>charger</w:t>
      </w:r>
    </w:p>
    <w:p w14:paraId="778379FF" w14:textId="77777777" w:rsidR="00A47530" w:rsidRDefault="00A47530" w:rsidP="00C51E26"/>
    <w:p w14:paraId="52D0223B" w14:textId="27B8BF0D" w:rsidR="005147AA" w:rsidRDefault="005147AA" w:rsidP="00C51E26">
      <w:r>
        <w:t xml:space="preserve">The Smart </w:t>
      </w:r>
      <w:r w:rsidR="00FB695F">
        <w:t xml:space="preserve">Nozzle </w:t>
      </w:r>
      <w:r>
        <w:t xml:space="preserve">shall include space for two batteries that are easily removeable to facilitate charging. Two additional batteries and charger shall be included with </w:t>
      </w:r>
      <w:r w:rsidR="00FB695F">
        <w:t>each</w:t>
      </w:r>
      <w:r>
        <w:t xml:space="preserve"> SAM Smart Nozzle.</w:t>
      </w:r>
    </w:p>
    <w:p w14:paraId="39D6EAAB" w14:textId="77777777" w:rsidR="005147AA" w:rsidRDefault="005147AA" w:rsidP="00C51E26"/>
    <w:p w14:paraId="62901FA9" w14:textId="090589BE" w:rsidR="00B46E28" w:rsidRDefault="00E059BC" w:rsidP="00C51E26">
      <w:r>
        <w:t xml:space="preserve">The SAM Smart Nozzle shall be designed to work with SAM automated systems.  The nozzle will include an </w:t>
      </w:r>
      <w:r w:rsidR="00A7253F">
        <w:t xml:space="preserve">easy-to-read </w:t>
      </w:r>
      <w:r>
        <w:t>incorporated tank level gauge.  When the system is operating off the apparatus tank the gauge will work as a normal tank level gauge with green</w:t>
      </w:r>
      <w:r w:rsidR="00AC2D9D">
        <w:t xml:space="preserve"> (full tank)</w:t>
      </w:r>
      <w:r>
        <w:t>, yellow</w:t>
      </w:r>
      <w:r w:rsidR="00AC2D9D">
        <w:t xml:space="preserve"> (partially filled tank)</w:t>
      </w:r>
      <w:r>
        <w:t xml:space="preserve">, and red </w:t>
      </w:r>
      <w:r w:rsidR="00AC2D9D">
        <w:t>(</w:t>
      </w:r>
      <w:proofErr w:type="gramStart"/>
      <w:r w:rsidR="00AC2D9D">
        <w:t>low</w:t>
      </w:r>
      <w:proofErr w:type="gramEnd"/>
      <w:r w:rsidR="00AC2D9D">
        <w:t xml:space="preserve"> tank) </w:t>
      </w:r>
      <w:r>
        <w:t xml:space="preserve">lights indicating the tank level.  </w:t>
      </w:r>
      <w:r w:rsidR="00AC2D9D">
        <w:t xml:space="preserve">The tank level gauge will flash red when running out of water is imminent.  </w:t>
      </w:r>
      <w:r>
        <w:t xml:space="preserve">When the apparatus transitions to </w:t>
      </w:r>
      <w:r w:rsidR="00FB695F">
        <w:t>a permanent</w:t>
      </w:r>
      <w:r>
        <w:t xml:space="preserve"> water source besides the tank the tank level gauge will </w:t>
      </w:r>
      <w:r w:rsidR="00AC2D9D">
        <w:t>switch to a</w:t>
      </w:r>
      <w:r>
        <w:t xml:space="preserve"> blue</w:t>
      </w:r>
      <w:r w:rsidR="00AC2D9D">
        <w:t xml:space="preserve"> light</w:t>
      </w:r>
      <w:r>
        <w:t xml:space="preserve"> indicating the transition has been made.</w:t>
      </w:r>
    </w:p>
    <w:p w14:paraId="71C71C64" w14:textId="565CBE68" w:rsidR="00E059BC" w:rsidRDefault="00E059BC" w:rsidP="00C51E26"/>
    <w:p w14:paraId="3F017180" w14:textId="165238E8" w:rsidR="00A7253F" w:rsidRDefault="00A7253F" w:rsidP="00C51E26">
      <w:r>
        <w:t xml:space="preserve">The </w:t>
      </w:r>
      <w:r w:rsidR="0070037C">
        <w:t xml:space="preserve">SAM </w:t>
      </w:r>
      <w:r>
        <w:t xml:space="preserve">Smart Nozzle will include </w:t>
      </w:r>
      <w:r w:rsidR="005147AA">
        <w:t>two function</w:t>
      </w:r>
      <w:r>
        <w:t xml:space="preserve"> buttons on each side of the Smart Control Console.  When </w:t>
      </w:r>
      <w:r w:rsidR="00AC2D9D">
        <w:t xml:space="preserve">the two buttons are pressed simultaneously, for a minimum of 2 seconds, the SAM Smart Nozzle communicates with the SAM system to charge the line.  The SAM system will open the valve corresponding to the preconnect and set it a </w:t>
      </w:r>
      <w:r w:rsidR="00FB695F">
        <w:t xml:space="preserve">pressure </w:t>
      </w:r>
      <w:r w:rsidR="00AC2D9D">
        <w:t>level to achieve the calibrated nozzle pressure.</w:t>
      </w:r>
    </w:p>
    <w:p w14:paraId="0D10BE2F" w14:textId="77777777" w:rsidR="00A7253F" w:rsidRDefault="00A7253F" w:rsidP="00C51E26"/>
    <w:p w14:paraId="5C3DF706" w14:textId="18FA3D4D" w:rsidR="0070037C" w:rsidRDefault="0070037C" w:rsidP="00C51E26">
      <w:r>
        <w:t>The SAM Smart Nozzle uses w</w:t>
      </w:r>
      <w:r w:rsidR="00A47530">
        <w:t>ireless technology</w:t>
      </w:r>
      <w:r>
        <w:t xml:space="preserve"> that allows it to operate</w:t>
      </w:r>
      <w:r w:rsidR="00FB695F">
        <w:t xml:space="preserve"> up to</w:t>
      </w:r>
      <w:r>
        <w:t xml:space="preserve"> 300 feet of preconnected hose</w:t>
      </w:r>
      <w:r w:rsidR="00FB695F">
        <w:t xml:space="preserve"> into structures</w:t>
      </w:r>
      <w:r>
        <w:t>.</w:t>
      </w:r>
    </w:p>
    <w:p w14:paraId="714FF21A" w14:textId="2307BB1F" w:rsidR="00CA4D52" w:rsidRDefault="00CA4D52" w:rsidP="00C51E26"/>
    <w:p w14:paraId="7AA2487C" w14:textId="2F59CD82" w:rsidR="00CA4D52" w:rsidRDefault="005147AA" w:rsidP="00C51E26">
      <w:r>
        <w:t>The SAM Smart Nozzle shall include an integrated p</w:t>
      </w:r>
      <w:r w:rsidR="00CA4D52">
        <w:t>ressure transducer</w:t>
      </w:r>
      <w:r>
        <w:t xml:space="preserve">.  The pressure transducer feeds pressures back to the SAM system in a </w:t>
      </w:r>
      <w:r w:rsidR="00AC2D9D">
        <w:t xml:space="preserve">continuous closed loop system.  This closed loop system automatically maintains the proper nozzle calibrated pressure of the nozzle.  The SAM Smart Nozzle maintains the calibrated pressure during elevation changes of up to </w:t>
      </w:r>
      <w:r w:rsidR="00AC2D9D" w:rsidRPr="005C5E64">
        <w:t>five (5)</w:t>
      </w:r>
      <w:r w:rsidR="00AC2D9D">
        <w:t xml:space="preserve"> floors above and two (2) floors below grade.  If communication is lost between the SAM Smart Nozzle and the SAM system, the system will maintain the last known setting of the valve and the nozzle will still function as a normal handline nozzle.</w:t>
      </w:r>
    </w:p>
    <w:p w14:paraId="11B426FE" w14:textId="4748A887" w:rsidR="00A47530" w:rsidRDefault="00A47530" w:rsidP="00C51E26"/>
    <w:p w14:paraId="49761D1B" w14:textId="6E3A899E" w:rsidR="00A47530" w:rsidRDefault="0070037C" w:rsidP="00C51E26">
      <w:r>
        <w:t>When used with a SAM system the SAM Smart Nozzle allows for kinked hose detection.  When the system sees low pressure at the nozzle the system triggers an increase of pressure at the valve on the apparatus.  If the nozzle pressure does not rise, the pressure in the line is increased</w:t>
      </w:r>
      <w:r w:rsidR="00FB695F">
        <w:t>, up to 20 psi,</w:t>
      </w:r>
      <w:r>
        <w:t xml:space="preserve"> to overcome the kink.  Once the kink is overcome the system transitions to the normal </w:t>
      </w:r>
      <w:r w:rsidR="00FB695F">
        <w:t>line</w:t>
      </w:r>
      <w:r>
        <w:t xml:space="preserve"> pressure</w:t>
      </w:r>
      <w:r w:rsidR="00FB695F">
        <w:t xml:space="preserve"> required to attain the correct nozzle pressure</w:t>
      </w:r>
      <w:r>
        <w:t>.</w:t>
      </w:r>
    </w:p>
    <w:p w14:paraId="73F53F62" w14:textId="228D9B33" w:rsidR="00A47530" w:rsidRDefault="00A47530" w:rsidP="00C51E26"/>
    <w:p w14:paraId="2D87AC1A" w14:textId="4B9D9E26" w:rsidR="00A47530" w:rsidRDefault="00A47530" w:rsidP="00C51E26">
      <w:r w:rsidRPr="00A47530">
        <w:t>With the SAM Smart Nozzle installed, the pump operator will be able to see valve pressure, rated nozzle pressure, actual nozzle pressure, hose/friction loss, battery life and signal strength for each discharge</w:t>
      </w:r>
      <w:r w:rsidR="00AC2D9D">
        <w:t xml:space="preserve"> on the SAM display.</w:t>
      </w:r>
    </w:p>
    <w:p w14:paraId="2076007B" w14:textId="77777777" w:rsidR="00A47530" w:rsidRDefault="00A47530" w:rsidP="00C51E26"/>
    <w:p w14:paraId="0697FBD3" w14:textId="77777777" w:rsidR="00C51E26" w:rsidRPr="00C951CA" w:rsidRDefault="00C51E26" w:rsidP="00C51E26">
      <w:r w:rsidRPr="00C951CA">
        <w:t>The system requires that the following components be specified:</w:t>
      </w:r>
    </w:p>
    <w:p w14:paraId="6503A769" w14:textId="0480C988" w:rsidR="00C51E26" w:rsidRDefault="00B46E28" w:rsidP="00C51E26">
      <w:pPr>
        <w:pStyle w:val="ListParagraph"/>
        <w:numPr>
          <w:ilvl w:val="0"/>
          <w:numId w:val="14"/>
        </w:numPr>
      </w:pPr>
      <w:r>
        <w:t>SAM System</w:t>
      </w:r>
    </w:p>
    <w:p w14:paraId="5BC00DD1" w14:textId="6AC6EDDF" w:rsidR="00B46E28" w:rsidRPr="00C951CA" w:rsidRDefault="00B46E28" w:rsidP="00C51E26">
      <w:pPr>
        <w:pStyle w:val="ListParagraph"/>
        <w:numPr>
          <w:ilvl w:val="0"/>
          <w:numId w:val="14"/>
        </w:numPr>
      </w:pPr>
      <w:r>
        <w:t>SAM BOOST System</w:t>
      </w:r>
    </w:p>
    <w:bookmarkEnd w:id="0"/>
    <w:p w14:paraId="2DE3A813" w14:textId="0091365A" w:rsidR="00541529" w:rsidRPr="009B1AFF" w:rsidRDefault="00541529" w:rsidP="00961D8D">
      <w:pPr>
        <w:rPr>
          <w:rFonts w:ascii="Arial" w:eastAsia="Gulim" w:hAnsi="Arial" w:cs="Arial"/>
        </w:rPr>
      </w:pPr>
    </w:p>
    <w:sectPr w:rsidR="00541529" w:rsidRPr="009B1AFF" w:rsidSect="0010146B">
      <w:headerReference w:type="default" r:id="rId8"/>
      <w:footerReference w:type="default" r:id="rId9"/>
      <w:type w:val="continuous"/>
      <w:pgSz w:w="12240" w:h="15840"/>
      <w:pgMar w:top="1530" w:right="1440" w:bottom="540" w:left="1440" w:header="270" w:footer="720" w:gutter="0"/>
      <w:cols w:space="720" w:equalWidth="0">
        <w:col w:w="936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F819" w14:textId="77777777" w:rsidR="00B46B94" w:rsidRDefault="00B46B94">
      <w:r>
        <w:separator/>
      </w:r>
    </w:p>
  </w:endnote>
  <w:endnote w:type="continuationSeparator" w:id="0">
    <w:p w14:paraId="520F6D2C" w14:textId="77777777" w:rsidR="00B46B94" w:rsidRDefault="00B4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Times New Roman"/>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1BF5" w14:textId="77777777" w:rsidR="00FC341D" w:rsidRDefault="0010146B">
    <w:pPr>
      <w:spacing w:line="14" w:lineRule="auto"/>
      <w:rPr>
        <w:sz w:val="20"/>
        <w:szCs w:val="20"/>
      </w:rPr>
    </w:pPr>
    <w:r w:rsidRPr="0010146B">
      <w:rPr>
        <w:noProof/>
        <w:sz w:val="20"/>
        <w:szCs w:val="20"/>
      </w:rPr>
      <mc:AlternateContent>
        <mc:Choice Requires="wps">
          <w:drawing>
            <wp:anchor distT="45720" distB="45720" distL="114300" distR="114300" simplePos="0" relativeHeight="503310360" behindDoc="0" locked="0" layoutInCell="1" allowOverlap="1" wp14:anchorId="7FB18D16" wp14:editId="597E929B">
              <wp:simplePos x="0" y="0"/>
              <wp:positionH relativeFrom="margin">
                <wp:posOffset>-898525</wp:posOffset>
              </wp:positionH>
              <wp:positionV relativeFrom="paragraph">
                <wp:posOffset>172085</wp:posOffset>
              </wp:positionV>
              <wp:extent cx="7902575" cy="769620"/>
              <wp:effectExtent l="0" t="0" r="22225" b="1460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2575" cy="769620"/>
                      </a:xfrm>
                      <a:prstGeom prst="rect">
                        <a:avLst/>
                      </a:prstGeom>
                      <a:solidFill>
                        <a:schemeClr val="tx1"/>
                      </a:solidFill>
                      <a:ln w="9525">
                        <a:solidFill>
                          <a:srgbClr val="000000"/>
                        </a:solidFill>
                        <a:miter lim="800000"/>
                        <a:headEnd/>
                        <a:tailEnd/>
                      </a:ln>
                    </wps:spPr>
                    <wps:txbx>
                      <w:txbxContent>
                        <w:p w14:paraId="3085620D" w14:textId="77777777" w:rsidR="0010146B" w:rsidRDefault="0010146B" w:rsidP="0010146B">
                          <w:pPr>
                            <w:jc w:val="center"/>
                          </w:pPr>
                          <w:r>
                            <w:t>Contact your local dealer to specify SAM</w:t>
                          </w:r>
                          <w:r w:rsidR="00DD772F">
                            <w:t xml:space="preserve"> – samflows.com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18D16" id="_x0000_t202" coordsize="21600,21600" o:spt="202" path="m,l,21600r21600,l21600,xe">
              <v:stroke joinstyle="miter"/>
              <v:path gradientshapeok="t" o:connecttype="rect"/>
            </v:shapetype>
            <v:shape id="_x0000_s1027" type="#_x0000_t202" style="position:absolute;margin-left:-70.75pt;margin-top:13.55pt;width:622.25pt;height:60.6pt;z-index:503310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CFwIAACUEAAAOAAAAZHJzL2Uyb0RvYy54bWysk92O2yAQhe8r9R0Q942dKD8bK85qm22q&#10;StttpW0fAAOOUTFDgcROn74D9mbT7V1VXyDwwGHmm8Pmtm81OUnnFZiSTic5JdJwEMocSvr92/7d&#10;DSU+MCOYBiNLepae3m7fvtl0tpAzaEAL6QiKGF90tqRNCLbIMs8b2TI/ASsNBmtwLQu4dIdMONah&#10;equzWZ4vsw6csA649B7/3g9Buk36dS15+FLXXgaiS4q5hTS6NFZxzLYbVhwcs43iYxrsH7JomTJ4&#10;6UXqngVGjk79JdUq7sBDHSYc2gzqWnGZasBqpvmrap4aZmWqBeF4e8Hk/58sfzw92a+OhP499NjA&#10;VIS3D8B/eGJg1zBzkHfOQddIJvDiaUSWddYX49GI2hc+ilTdZxDYZHYMkIT62rWRCtZJUB0bcL5A&#10;l30gHH+u1vlssVpQwjG2Wq6Xs9SVjBXPp63z4aOElsRJSR02Namz04MPMRtWPG+Jl3nQSuyV1mkR&#10;jSR32pETQwuEfsj/1S5tSFfS9WK2GOr/Q8Edqsv5PH0JwSuJVgU0slZtSW8um1gRqX0wItksMKWH&#10;OWaszYgxkhsYhr7qiRIj40i1AnFGrg4G3+I7w0kD7hclHXq2pP7nkTlJif5ksDfr6XweTZ4W88UK&#10;SRJ3HamuI8xwlEImlAzTXUgPI2Gzd9jDvUp4XzIZU0YvJurju4lmv16nXS+ve/sbAAD//wMAUEsD&#10;BBQABgAIAAAAIQC9SHfp4gAAAAwBAAAPAAAAZHJzL2Rvd25yZXYueG1sTI/BTsMwDIbvSLxDZCQu&#10;aEuzjrGVptPENE67UCa4po1pKxqnNNkWeHqyE9xs+dPv78/XwfTshKPrLEkQ0wQYUm11R42Ew+tu&#10;sgTmvCKtekso4RsdrIvrq1xl2p7pBU+lb1gMIZcpCa33Q8a5q1s0yk3tgBRvH3Y0ysd1bLge1TmG&#10;m57PkmTBjeoofmjVgE8t1p/l0UgIVXgf06/9trxbbVY/z7u3rRFGytubsHkE5jH4Pxgu+lEdiuhU&#10;2SNpx3oJEzEX95GVMHsQwC6ESNJYr4rTfJkCL3L+v0TxCwAA//8DAFBLAQItABQABgAIAAAAIQC2&#10;gziS/gAAAOEBAAATAAAAAAAAAAAAAAAAAAAAAABbQ29udGVudF9UeXBlc10ueG1sUEsBAi0AFAAG&#10;AAgAAAAhADj9If/WAAAAlAEAAAsAAAAAAAAAAAAAAAAALwEAAF9yZWxzLy5yZWxzUEsBAi0AFAAG&#10;AAgAAAAhABWH4kIXAgAAJQQAAA4AAAAAAAAAAAAAAAAALgIAAGRycy9lMm9Eb2MueG1sUEsBAi0A&#10;FAAGAAgAAAAhAL1Id+niAAAADAEAAA8AAAAAAAAAAAAAAAAAcQQAAGRycy9kb3ducmV2LnhtbFBL&#10;BQYAAAAABAAEAPMAAACABQAAAAA=&#10;" fillcolor="black [3213]">
              <v:textbox style="mso-fit-shape-to-text:t">
                <w:txbxContent>
                  <w:p w14:paraId="3085620D" w14:textId="77777777" w:rsidR="0010146B" w:rsidRDefault="0010146B" w:rsidP="0010146B">
                    <w:pPr>
                      <w:jc w:val="center"/>
                    </w:pPr>
                    <w:r>
                      <w:t>Contact your local dealer to specify SAM</w:t>
                    </w:r>
                    <w:r w:rsidR="00DD772F">
                      <w:t xml:space="preserve"> – samflows.com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AE55" w14:textId="77777777" w:rsidR="00B46B94" w:rsidRDefault="00B46B94">
      <w:r>
        <w:separator/>
      </w:r>
    </w:p>
  </w:footnote>
  <w:footnote w:type="continuationSeparator" w:id="0">
    <w:p w14:paraId="7EEAD9B7" w14:textId="77777777" w:rsidR="00B46B94" w:rsidRDefault="00B4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1598" w14:textId="77777777" w:rsidR="003542AA" w:rsidRDefault="0010146B">
    <w:pPr>
      <w:pStyle w:val="Header"/>
    </w:pPr>
    <w:r>
      <w:rPr>
        <w:noProof/>
      </w:rPr>
      <mc:AlternateContent>
        <mc:Choice Requires="wps">
          <w:drawing>
            <wp:anchor distT="45720" distB="45720" distL="114300" distR="114300" simplePos="0" relativeHeight="503308312" behindDoc="0" locked="0" layoutInCell="1" allowOverlap="1" wp14:anchorId="298CCFFB" wp14:editId="1A138C34">
              <wp:simplePos x="0" y="0"/>
              <wp:positionH relativeFrom="column">
                <wp:posOffset>3363595</wp:posOffset>
              </wp:positionH>
              <wp:positionV relativeFrom="paragraph">
                <wp:posOffset>-90170</wp:posOffset>
              </wp:positionV>
              <wp:extent cx="324675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404620"/>
                      </a:xfrm>
                      <a:prstGeom prst="rect">
                        <a:avLst/>
                      </a:prstGeom>
                      <a:solidFill>
                        <a:srgbClr val="FFFFFF"/>
                      </a:solidFill>
                      <a:ln w="9525">
                        <a:noFill/>
                        <a:miter lim="800000"/>
                        <a:headEnd/>
                        <a:tailEnd/>
                      </a:ln>
                    </wps:spPr>
                    <wps:txbx>
                      <w:txbxContent>
                        <w:p w14:paraId="67CB29D6" w14:textId="77777777" w:rsidR="0010146B" w:rsidRPr="0010146B" w:rsidRDefault="0010146B" w:rsidP="0010146B">
                          <w:pPr>
                            <w:pStyle w:val="BodyText"/>
                            <w:jc w:val="right"/>
                            <w:rPr>
                              <w:b/>
                              <w:sz w:val="28"/>
                              <w:szCs w:val="28"/>
                            </w:rPr>
                          </w:pPr>
                          <w:r w:rsidRPr="0010146B">
                            <w:rPr>
                              <w:b/>
                              <w:sz w:val="28"/>
                              <w:szCs w:val="28"/>
                            </w:rPr>
                            <w:t>BID SPECIFICATIONS</w:t>
                          </w:r>
                        </w:p>
                        <w:p w14:paraId="7810D54C" w14:textId="426E029E" w:rsidR="0010146B" w:rsidRDefault="0010146B" w:rsidP="0010146B">
                          <w:pPr>
                            <w:pStyle w:val="BodyText"/>
                            <w:jc w:val="right"/>
                          </w:pPr>
                          <w:r>
                            <w:t xml:space="preserve">SAM </w:t>
                          </w:r>
                          <w:r w:rsidR="00834782">
                            <w:t>Smart Nozzle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CCFFB" id="_x0000_t202" coordsize="21600,21600" o:spt="202" path="m,l,21600r21600,l21600,xe">
              <v:stroke joinstyle="miter"/>
              <v:path gradientshapeok="t" o:connecttype="rect"/>
            </v:shapetype>
            <v:shape id="Text Box 2" o:spid="_x0000_s1026" type="#_x0000_t202" style="position:absolute;margin-left:264.85pt;margin-top:-7.1pt;width:255.65pt;height:110.6pt;z-index:503308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h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72Xx5tVh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w9ANa+AAAAAMAQAADwAAAGRycy9kb3ducmV2LnhtbEyPwU7DMBBE70j8g7VI3Fo7UUshxKkq&#10;Ki4ckChIcHTjTRwRry3bTcPf457guNqnmTf1drYjmzDEwZGEYimAIbVOD9RL+Hh/XtwDi0mRVqMj&#10;lPCDEbbN9VWtKu3O9IbTIfUsh1CslASTkq84j61Bq+LSeaT861ywKuUz9FwHdc7hduSlEHfcqoFy&#10;g1Eenwy234eTlfBpzaD34fWr0+O0f+l2az8HL+Xtzbx7BJZwTn8wXPSzOjTZ6ehOpCMbJazLh01G&#10;JSyKVQnsQohVkecdJZRiI4A3Nf8/ovkFAAD//wMAUEsBAi0AFAAGAAgAAAAhALaDOJL+AAAA4QEA&#10;ABMAAAAAAAAAAAAAAAAAAAAAAFtDb250ZW50X1R5cGVzXS54bWxQSwECLQAUAAYACAAAACEAOP0h&#10;/9YAAACUAQAACwAAAAAAAAAAAAAAAAAvAQAAX3JlbHMvLnJlbHNQSwECLQAUAAYACAAAACEAH2wS&#10;oQ8CAAD3AwAADgAAAAAAAAAAAAAAAAAuAgAAZHJzL2Uyb0RvYy54bWxQSwECLQAUAAYACAAAACEA&#10;w9ANa+AAAAAMAQAADwAAAAAAAAAAAAAAAABpBAAAZHJzL2Rvd25yZXYueG1sUEsFBgAAAAAEAAQA&#10;8wAAAHYFAAAAAA==&#10;" stroked="f">
              <v:textbox style="mso-fit-shape-to-text:t">
                <w:txbxContent>
                  <w:p w14:paraId="67CB29D6" w14:textId="77777777" w:rsidR="0010146B" w:rsidRPr="0010146B" w:rsidRDefault="0010146B" w:rsidP="0010146B">
                    <w:pPr>
                      <w:pStyle w:val="BodyText"/>
                      <w:jc w:val="right"/>
                      <w:rPr>
                        <w:b/>
                        <w:sz w:val="28"/>
                        <w:szCs w:val="28"/>
                      </w:rPr>
                    </w:pPr>
                    <w:r w:rsidRPr="0010146B">
                      <w:rPr>
                        <w:b/>
                        <w:sz w:val="28"/>
                        <w:szCs w:val="28"/>
                      </w:rPr>
                      <w:t>BID SPECIFICATIONS</w:t>
                    </w:r>
                  </w:p>
                  <w:p w14:paraId="7810D54C" w14:textId="426E029E" w:rsidR="0010146B" w:rsidRDefault="0010146B" w:rsidP="0010146B">
                    <w:pPr>
                      <w:pStyle w:val="BodyText"/>
                      <w:jc w:val="right"/>
                    </w:pPr>
                    <w:r>
                      <w:t xml:space="preserve">SAM </w:t>
                    </w:r>
                    <w:r w:rsidR="00834782">
                      <w:t>Smart Nozzle</w:t>
                    </w:r>
                  </w:p>
                </w:txbxContent>
              </v:textbox>
              <w10:wrap type="square"/>
            </v:shape>
          </w:pict>
        </mc:Fallback>
      </mc:AlternateContent>
    </w:r>
    <w:r>
      <w:rPr>
        <w:noProof/>
      </w:rPr>
      <w:drawing>
        <wp:inline distT="0" distB="0" distL="0" distR="0" wp14:anchorId="7AF66D52" wp14:editId="5ACCD919">
          <wp:extent cx="1513114" cy="652611"/>
          <wp:effectExtent l="0" t="0" r="0" b="0"/>
          <wp:docPr id="249" name="Picture 249"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DEX Fire &amp; Safety Logo.jpg"/>
                  <pic:cNvPicPr/>
                </pic:nvPicPr>
                <pic:blipFill>
                  <a:blip r:embed="rId1">
                    <a:extLst>
                      <a:ext uri="{28A0092B-C50C-407E-A947-70E740481C1C}">
                        <a14:useLocalDpi xmlns:a14="http://schemas.microsoft.com/office/drawing/2010/main" val="0"/>
                      </a:ext>
                    </a:extLst>
                  </a:blip>
                  <a:stretch>
                    <a:fillRect/>
                  </a:stretch>
                </pic:blipFill>
                <pic:spPr>
                  <a:xfrm>
                    <a:off x="0" y="0"/>
                    <a:ext cx="1535706" cy="662355"/>
                  </a:xfrm>
                  <a:prstGeom prst="rect">
                    <a:avLst/>
                  </a:prstGeom>
                </pic:spPr>
              </pic:pic>
            </a:graphicData>
          </a:graphic>
        </wp:inline>
      </w:drawing>
    </w:r>
  </w:p>
  <w:p w14:paraId="3B2C32C6" w14:textId="77777777" w:rsidR="00FC341D" w:rsidRPr="003542AA" w:rsidRDefault="00FC341D">
    <w:pPr>
      <w:spacing w:line="14" w:lineRule="auto"/>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527F"/>
    <w:multiLevelType w:val="hybridMultilevel"/>
    <w:tmpl w:val="4BF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B5E03"/>
    <w:multiLevelType w:val="hybridMultilevel"/>
    <w:tmpl w:val="A2BE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09BA"/>
    <w:multiLevelType w:val="hybridMultilevel"/>
    <w:tmpl w:val="9D9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1F16"/>
    <w:multiLevelType w:val="hybridMultilevel"/>
    <w:tmpl w:val="8FF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3BD3"/>
    <w:multiLevelType w:val="hybridMultilevel"/>
    <w:tmpl w:val="9A5C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65B"/>
    <w:multiLevelType w:val="hybridMultilevel"/>
    <w:tmpl w:val="EEB6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265"/>
    <w:multiLevelType w:val="hybridMultilevel"/>
    <w:tmpl w:val="9B1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418"/>
    <w:multiLevelType w:val="hybridMultilevel"/>
    <w:tmpl w:val="DA9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4"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6" w15:restartNumberingAfterBreak="0">
    <w:nsid w:val="43D911A4"/>
    <w:multiLevelType w:val="hybridMultilevel"/>
    <w:tmpl w:val="C760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537A1"/>
    <w:multiLevelType w:val="hybridMultilevel"/>
    <w:tmpl w:val="2788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043058"/>
    <w:multiLevelType w:val="hybridMultilevel"/>
    <w:tmpl w:val="D352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2" w15:restartNumberingAfterBreak="0">
    <w:nsid w:val="63726765"/>
    <w:multiLevelType w:val="hybridMultilevel"/>
    <w:tmpl w:val="98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25E68"/>
    <w:multiLevelType w:val="hybridMultilevel"/>
    <w:tmpl w:val="F9E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05DAF"/>
    <w:multiLevelType w:val="hybridMultilevel"/>
    <w:tmpl w:val="A66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A3C66"/>
    <w:multiLevelType w:val="multilevel"/>
    <w:tmpl w:val="969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839816">
    <w:abstractNumId w:val="21"/>
  </w:num>
  <w:num w:numId="2" w16cid:durableId="684551005">
    <w:abstractNumId w:val="5"/>
  </w:num>
  <w:num w:numId="3" w16cid:durableId="1890611107">
    <w:abstractNumId w:val="20"/>
  </w:num>
  <w:num w:numId="4" w16cid:durableId="417094568">
    <w:abstractNumId w:val="1"/>
  </w:num>
  <w:num w:numId="5" w16cid:durableId="1506478714">
    <w:abstractNumId w:val="14"/>
  </w:num>
  <w:num w:numId="6" w16cid:durableId="578565550">
    <w:abstractNumId w:val="0"/>
  </w:num>
  <w:num w:numId="7" w16cid:durableId="1245796564">
    <w:abstractNumId w:val="13"/>
  </w:num>
  <w:num w:numId="8" w16cid:durableId="1863780138">
    <w:abstractNumId w:val="15"/>
  </w:num>
  <w:num w:numId="9" w16cid:durableId="40445323">
    <w:abstractNumId w:val="4"/>
  </w:num>
  <w:num w:numId="10" w16cid:durableId="399333778">
    <w:abstractNumId w:val="17"/>
  </w:num>
  <w:num w:numId="11" w16cid:durableId="1736850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393443">
    <w:abstractNumId w:val="23"/>
  </w:num>
  <w:num w:numId="13" w16cid:durableId="443380434">
    <w:abstractNumId w:val="9"/>
  </w:num>
  <w:num w:numId="14" w16cid:durableId="949438556">
    <w:abstractNumId w:val="12"/>
  </w:num>
  <w:num w:numId="15" w16cid:durableId="746269008">
    <w:abstractNumId w:val="24"/>
  </w:num>
  <w:num w:numId="16" w16cid:durableId="700131904">
    <w:abstractNumId w:val="8"/>
  </w:num>
  <w:num w:numId="17" w16cid:durableId="1793404423">
    <w:abstractNumId w:val="6"/>
  </w:num>
  <w:num w:numId="18" w16cid:durableId="981547460">
    <w:abstractNumId w:val="19"/>
  </w:num>
  <w:num w:numId="19" w16cid:durableId="208691790">
    <w:abstractNumId w:val="16"/>
  </w:num>
  <w:num w:numId="20" w16cid:durableId="1553074129">
    <w:abstractNumId w:val="7"/>
  </w:num>
  <w:num w:numId="21" w16cid:durableId="1433822795">
    <w:abstractNumId w:val="18"/>
  </w:num>
  <w:num w:numId="22" w16cid:durableId="2141461286">
    <w:abstractNumId w:val="10"/>
  </w:num>
  <w:num w:numId="23" w16cid:durableId="781805439">
    <w:abstractNumId w:val="2"/>
  </w:num>
  <w:num w:numId="24" w16cid:durableId="848254817">
    <w:abstractNumId w:val="22"/>
  </w:num>
  <w:num w:numId="25" w16cid:durableId="1986012233">
    <w:abstractNumId w:val="11"/>
  </w:num>
  <w:num w:numId="26" w16cid:durableId="3922425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CF"/>
    <w:rsid w:val="00032A5E"/>
    <w:rsid w:val="000731C6"/>
    <w:rsid w:val="000A2B06"/>
    <w:rsid w:val="000C7A0B"/>
    <w:rsid w:val="000E4A9C"/>
    <w:rsid w:val="000F36A6"/>
    <w:rsid w:val="000F63F2"/>
    <w:rsid w:val="0010146B"/>
    <w:rsid w:val="00105E4F"/>
    <w:rsid w:val="0012704F"/>
    <w:rsid w:val="00131C61"/>
    <w:rsid w:val="001620BC"/>
    <w:rsid w:val="00182155"/>
    <w:rsid w:val="00186220"/>
    <w:rsid w:val="001A2644"/>
    <w:rsid w:val="001A4D01"/>
    <w:rsid w:val="001C27A2"/>
    <w:rsid w:val="001C6CC3"/>
    <w:rsid w:val="00244FC8"/>
    <w:rsid w:val="00275CB7"/>
    <w:rsid w:val="0028367D"/>
    <w:rsid w:val="002B209A"/>
    <w:rsid w:val="002E58EF"/>
    <w:rsid w:val="002F7593"/>
    <w:rsid w:val="003175B5"/>
    <w:rsid w:val="00324A42"/>
    <w:rsid w:val="00342FF3"/>
    <w:rsid w:val="003542AA"/>
    <w:rsid w:val="00383CB4"/>
    <w:rsid w:val="003B34D2"/>
    <w:rsid w:val="003D538D"/>
    <w:rsid w:val="003D6129"/>
    <w:rsid w:val="00403905"/>
    <w:rsid w:val="00436706"/>
    <w:rsid w:val="004556D8"/>
    <w:rsid w:val="00473491"/>
    <w:rsid w:val="00475B6B"/>
    <w:rsid w:val="00476487"/>
    <w:rsid w:val="00482ECC"/>
    <w:rsid w:val="004B026D"/>
    <w:rsid w:val="005147AA"/>
    <w:rsid w:val="0051662F"/>
    <w:rsid w:val="0054057D"/>
    <w:rsid w:val="00541529"/>
    <w:rsid w:val="00551E5F"/>
    <w:rsid w:val="00552B81"/>
    <w:rsid w:val="00586E10"/>
    <w:rsid w:val="005941DF"/>
    <w:rsid w:val="005C5E64"/>
    <w:rsid w:val="005E4A1A"/>
    <w:rsid w:val="00645ABA"/>
    <w:rsid w:val="006658E8"/>
    <w:rsid w:val="00686EA5"/>
    <w:rsid w:val="006A414E"/>
    <w:rsid w:val="006B27CF"/>
    <w:rsid w:val="006E3671"/>
    <w:rsid w:val="006F2E46"/>
    <w:rsid w:val="0070037C"/>
    <w:rsid w:val="00711134"/>
    <w:rsid w:val="00713EA6"/>
    <w:rsid w:val="00722347"/>
    <w:rsid w:val="00722A12"/>
    <w:rsid w:val="007230B3"/>
    <w:rsid w:val="007276C7"/>
    <w:rsid w:val="00735B9F"/>
    <w:rsid w:val="007916FF"/>
    <w:rsid w:val="007E2A24"/>
    <w:rsid w:val="007E3300"/>
    <w:rsid w:val="007E46DD"/>
    <w:rsid w:val="007F3085"/>
    <w:rsid w:val="00834782"/>
    <w:rsid w:val="008769AA"/>
    <w:rsid w:val="008801F2"/>
    <w:rsid w:val="008930C6"/>
    <w:rsid w:val="00896C62"/>
    <w:rsid w:val="008C2D08"/>
    <w:rsid w:val="00937691"/>
    <w:rsid w:val="009376C1"/>
    <w:rsid w:val="00943AA8"/>
    <w:rsid w:val="00961D8D"/>
    <w:rsid w:val="00966824"/>
    <w:rsid w:val="00982291"/>
    <w:rsid w:val="00986002"/>
    <w:rsid w:val="009B1AFF"/>
    <w:rsid w:val="009B6313"/>
    <w:rsid w:val="009B65F2"/>
    <w:rsid w:val="009C4335"/>
    <w:rsid w:val="00A27CC2"/>
    <w:rsid w:val="00A40285"/>
    <w:rsid w:val="00A47530"/>
    <w:rsid w:val="00A7253F"/>
    <w:rsid w:val="00A953EF"/>
    <w:rsid w:val="00AC2D9D"/>
    <w:rsid w:val="00AC2E84"/>
    <w:rsid w:val="00B3642D"/>
    <w:rsid w:val="00B40328"/>
    <w:rsid w:val="00B46B94"/>
    <w:rsid w:val="00B46E28"/>
    <w:rsid w:val="00B473A1"/>
    <w:rsid w:val="00B5614A"/>
    <w:rsid w:val="00B57910"/>
    <w:rsid w:val="00B851CC"/>
    <w:rsid w:val="00B87C0F"/>
    <w:rsid w:val="00B90E3F"/>
    <w:rsid w:val="00B935FB"/>
    <w:rsid w:val="00C2390C"/>
    <w:rsid w:val="00C51E26"/>
    <w:rsid w:val="00C663CB"/>
    <w:rsid w:val="00CA4D52"/>
    <w:rsid w:val="00CE7C64"/>
    <w:rsid w:val="00CF3D2E"/>
    <w:rsid w:val="00D06222"/>
    <w:rsid w:val="00D221E1"/>
    <w:rsid w:val="00D2231F"/>
    <w:rsid w:val="00D80D55"/>
    <w:rsid w:val="00D82864"/>
    <w:rsid w:val="00DA3196"/>
    <w:rsid w:val="00DB25A8"/>
    <w:rsid w:val="00DB4E6D"/>
    <w:rsid w:val="00DC4256"/>
    <w:rsid w:val="00DC5D4C"/>
    <w:rsid w:val="00DD472E"/>
    <w:rsid w:val="00DD772F"/>
    <w:rsid w:val="00E059BC"/>
    <w:rsid w:val="00E20919"/>
    <w:rsid w:val="00E3076C"/>
    <w:rsid w:val="00E4216B"/>
    <w:rsid w:val="00E85887"/>
    <w:rsid w:val="00E9490E"/>
    <w:rsid w:val="00EA1CF4"/>
    <w:rsid w:val="00EA66E6"/>
    <w:rsid w:val="00EB17F6"/>
    <w:rsid w:val="00ED7915"/>
    <w:rsid w:val="00EE21B9"/>
    <w:rsid w:val="00EE7907"/>
    <w:rsid w:val="00F01977"/>
    <w:rsid w:val="00F01F47"/>
    <w:rsid w:val="00F17118"/>
    <w:rsid w:val="00F178CB"/>
    <w:rsid w:val="00F477DE"/>
    <w:rsid w:val="00F7322A"/>
    <w:rsid w:val="00F75527"/>
    <w:rsid w:val="00F848D7"/>
    <w:rsid w:val="00FB60A8"/>
    <w:rsid w:val="00FB695F"/>
    <w:rsid w:val="00FC341D"/>
    <w:rsid w:val="00FD0792"/>
    <w:rsid w:val="00F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97E5"/>
  <w15:docId w15:val="{CBAE3E21-3B7E-499D-A79B-3B142D67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621764795">
      <w:bodyDiv w:val="1"/>
      <w:marLeft w:val="0"/>
      <w:marRight w:val="0"/>
      <w:marTop w:val="0"/>
      <w:marBottom w:val="0"/>
      <w:divBdr>
        <w:top w:val="none" w:sz="0" w:space="0" w:color="auto"/>
        <w:left w:val="none" w:sz="0" w:space="0" w:color="auto"/>
        <w:bottom w:val="none" w:sz="0" w:space="0" w:color="auto"/>
        <w:right w:val="none" w:sz="0" w:space="0" w:color="auto"/>
      </w:divBdr>
    </w:div>
    <w:div w:id="1076056810">
      <w:bodyDiv w:val="1"/>
      <w:marLeft w:val="0"/>
      <w:marRight w:val="0"/>
      <w:marTop w:val="0"/>
      <w:marBottom w:val="0"/>
      <w:divBdr>
        <w:top w:val="none" w:sz="0" w:space="0" w:color="auto"/>
        <w:left w:val="none" w:sz="0" w:space="0" w:color="auto"/>
        <w:bottom w:val="none" w:sz="0" w:space="0" w:color="auto"/>
        <w:right w:val="none" w:sz="0" w:space="0" w:color="auto"/>
      </w:divBdr>
    </w:div>
    <w:div w:id="178141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4744-AC53-4BF2-AB18-0956CC35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9</cp:revision>
  <cp:lastPrinted>2019-01-30T13:55:00Z</cp:lastPrinted>
  <dcterms:created xsi:type="dcterms:W3CDTF">2023-04-27T13:21:00Z</dcterms:created>
  <dcterms:modified xsi:type="dcterms:W3CDTF">2023-04-28T15:48:00Z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